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pPr>
      <w:r>
        <w:rPr>
          <w:b/>
        </w:rPr>
        <w:t xml:space="preserve">NOTICE OF [ORDINARY / EXTRAORDINARY] OWNERS' MEETING</w:t>
      </w:r>
    </w:p>
    <w:p>
      <w:pPr>
        <w:spacing w:after="160"/>
      </w:pPr>
      <w:r>
        <w:t xml:space="preserve">Community of owners: [BUILDING NAME AND ADDRESS]</w:t>
      </w:r>
    </w:p>
    <w:p>
      <w:pPr>
        <w:spacing w:after="160"/>
      </w:pPr>
      <w:r>
        <w:t xml:space="preserve">Called by: [PRESIDENT, or the owners requesting the meeting]</w:t>
      </w:r>
    </w:p>
    <w:p>
      <w:pPr>
        <w:spacing w:after="160"/>
      </w:pPr>
      <w:r>
        <w:t xml:space="preserve">Date of notice: [DATE]</w:t>
      </w:r>
    </w:p>
    <w:p>
      <w:pPr>
        <w:spacing w:after="160"/>
      </w:pPr>
      <w:r>
        <w:t xml:space="preserve">The owners are hereby called to the meeting to be held on:</w:t>
      </w:r>
    </w:p>
    <w:p>
      <w:pPr>
        <w:spacing w:after="160"/>
      </w:pPr>
      <w:r>
        <w:t xml:space="preserve">First call: [DAY], at [TIME], at [PLACE].</w:t>
      </w:r>
    </w:p>
    <w:p>
      <w:pPr>
        <w:spacing w:after="160"/>
      </w:pPr>
      <w:r>
        <w:t xml:space="preserve">Second call: [DAY], at [TIME], at [PLACE]. No quorum required.</w:t>
      </w:r>
    </w:p>
    <w:p>
      <w:pPr>
        <w:spacing w:after="160"/>
      </w:pPr>
      <w:r>
        <w:rPr>
          <w:b/>
        </w:rPr>
        <w:t xml:space="preserve">Agenda</w:t>
      </w:r>
    </w:p>
    <w:p>
      <w:pPr>
        <w:spacing w:after="160"/>
      </w:pPr>
      <w:r>
        <w:t xml:space="preserve">1. [ITEM]</w:t>
      </w:r>
    </w:p>
    <w:p>
      <w:pPr>
        <w:spacing w:after="160"/>
      </w:pPr>
      <w:r>
        <w:t xml:space="preserve">2. [ITEM]</w:t>
      </w:r>
    </w:p>
    <w:p>
      <w:pPr>
        <w:spacing w:after="160"/>
      </w:pPr>
      <w:r>
        <w:t xml:space="preserve">3. [ITEM]</w:t>
      </w:r>
    </w:p>
    <w:p>
      <w:pPr>
        <w:spacing w:after="160"/>
      </w:pPr>
      <w:r>
        <w:t xml:space="preserve">4. Any other business.</w:t>
      </w:r>
    </w:p>
    <w:p>
      <w:pPr>
        <w:spacing w:after="160"/>
      </w:pPr>
      <w:r>
        <w:rPr>
          <w:b/>
        </w:rPr>
        <w:t xml:space="preserve">Owners not up to date with overdue payments</w:t>
      </w:r>
    </w:p>
    <w:p>
      <w:pPr>
        <w:spacing w:after="160"/>
      </w:pPr>
      <w:r>
        <w:t xml:space="preserve">[UNIT / OWNER — AMOUNT]. (If there are none: “None”.)</w:t>
      </w:r>
    </w:p>
    <w:p>
      <w:pPr>
        <w:spacing w:after="160"/>
      </w:pPr>
      <w:r>
        <w:t xml:space="preserve">Notice: owners who, when the meeting starts, are not up to date with all overdue debts to the community and have neither challenged them in court nor deposited the amount owed with a court or notary may take part in the discussion but will have no right to vote (art. 15.2 of the Ley de Propiedad Horizontal).</w:t>
      </w:r>
    </w:p>
    <w:p>
      <w:pPr>
        <w:spacing w:after="160"/>
      </w:pPr>
      <w:r>
        <w:t xml:space="preserve">If you cannot attend, you can delegate your vote with a note signed by you naming your representative (art. 15.1).</w:t>
      </w:r>
    </w:p>
    <w:p>
      <w:pPr>
        <w:spacing w:after="160"/>
      </w:pPr>
      <w:r>
        <w:t xml:space="preserve">In [TOWN], on [DATE].</w:t>
      </w:r>
    </w:p>
    <w:p>
      <w:pPr>
        <w:spacing w:after="160"/>
      </w:pPr>
      <w:r>
        <w:t xml:space="preserve">Signed: [PRESIDENT] — President of the community</w:t>
      </w:r>
    </w:p>
  </w:body>
</w:document>
</file>